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D4DC" w14:textId="1B008D50" w:rsidR="0060597E" w:rsidRDefault="0060597E" w:rsidP="0060597E">
      <w:pPr>
        <w:rPr>
          <w:lang w:val="en-US"/>
        </w:rPr>
      </w:pPr>
      <w:r>
        <w:t>Σύνοψη τοποθέτησης Αντιπροέδρου Ένωσης Ξενοδόχων Ρόδου, Αθηναγόρα Κωνσταντινίδη</w:t>
      </w:r>
    </w:p>
    <w:p w14:paraId="67D26C07" w14:textId="4F974C07" w:rsidR="0060597E" w:rsidRPr="0060597E" w:rsidRDefault="0060597E" w:rsidP="0060597E">
      <w:pPr>
        <w:rPr>
          <w:lang w:val="en-US"/>
        </w:rPr>
      </w:pPr>
    </w:p>
    <w:p w14:paraId="4C386FD2" w14:textId="7F39F1C7" w:rsidR="0060597E" w:rsidRPr="0060597E" w:rsidRDefault="0060597E" w:rsidP="0060597E">
      <w:pPr>
        <w:rPr>
          <w:lang w:val="en-US"/>
        </w:rPr>
      </w:pPr>
      <w:r>
        <w:t xml:space="preserve">Κατά την τοποθέτησή του στη Γενική Συνέλευση της Ένωσης Ξενοδόχων Ρόδου, ο Αντιπρόεδρος της Ένωσης, </w:t>
      </w:r>
      <w:proofErr w:type="spellStart"/>
      <w:r>
        <w:t>Αθηναγόρας</w:t>
      </w:r>
      <w:proofErr w:type="spellEnd"/>
      <w:r>
        <w:t xml:space="preserve"> Κωνσταντινίδης, αναφέρθηκε στις μεγάλες προκλήσεις που αντιμετωπίζει ο ελληνικός τουρισμός μέσα σε ένα περιβάλλον διεθνούς αβεβαιότητας, γεωπολιτικών εξελίξεων και αυξανόμενου ανταγωνισμού. Όπως σημείωσε, οι οικονομικές δυσκολίες και η αβεβαιότητα σε βασικές αγορές όπως η Γερμανία, η Αγγλία και άλλες ευρωπαϊκές χώρες επηρεάζουν ήδη το διαθέσιμο εισόδημα των δυνητικών επισκεπτών και αναμένεται να επηρεάσουν τη ζήτηση τα επόμενα χρόνια.</w:t>
      </w:r>
    </w:p>
    <w:p w14:paraId="6099E02B" w14:textId="6CFD5694" w:rsidR="0060597E" w:rsidRPr="0060597E" w:rsidRDefault="0060597E" w:rsidP="0060597E">
      <w:pPr>
        <w:rPr>
          <w:lang w:val="en-US"/>
        </w:rPr>
      </w:pPr>
      <w:r>
        <w:t>Ιδιαίτερη έμφαση έδωσε στο νέο Ειδικό Χωροταξικό Πλαίσιο για τον Τουρισμό, εκφράζοντας έντονο προβληματισμό για τους περιορισμούς στις κλίνες ανά ξενοδοχειακή μονάδα. Όπως ανέφερε, τέτοιου είδους περιορισμοί μπορεί να έχουν νόημα σε μικρούς και ευαίσθητους νησιωτικούς προορισμούς, όπως η Σύμη ή η Χάλκη, όχι όμως σε μεγάλους και ώριμους τουριστικούς προορισμούς όπως η Ρόδος, η Κως και η Κέρκυρα, οι οποίοι θα πρέπει να αντιμετωπίζονται χωροταξικά με τρόπο αντίστοιχο της Κρήτης.</w:t>
      </w:r>
    </w:p>
    <w:p w14:paraId="649B5B32" w14:textId="4DEF4C33" w:rsidR="0060597E" w:rsidRPr="0060597E" w:rsidRDefault="0060597E" w:rsidP="0060597E">
      <w:pPr>
        <w:rPr>
          <w:lang w:val="en-US"/>
        </w:rPr>
      </w:pPr>
      <w:r>
        <w:t>Τόνισε ότι η οργανωμένη ανάπτυξη μεγάλων και σύγχρονων ξενοδοχειακών μονάδων μπορεί να εξασφαλίσει καλύτερη περιβαλλοντική διαχείριση, οικονομίες κλίμακας και πιο αποδοτική αξιοποίηση υποδομών και πόρων, σε αντίθεση με τον κατακερματισμό της τουριστικής ανάπτυξης.</w:t>
      </w:r>
    </w:p>
    <w:p w14:paraId="1047CDE3" w14:textId="704B11AC" w:rsidR="0060597E" w:rsidRPr="0060597E" w:rsidRDefault="0060597E" w:rsidP="0060597E">
      <w:pPr>
        <w:rPr>
          <w:lang w:val="en-US"/>
        </w:rPr>
      </w:pPr>
      <w:r>
        <w:t>Παράλληλα, υπογράμμισε ότι η Ρόδος διαθέτει ακόμη σημαντικές αναπτυξιακές δυνατότητες και ότι ο ελληνικός τουρισμός μπορεί να συνεχίσει να αναπτύσσεται ποιοτικά, μέσα από επενδύσεις υψηλής προστιθέμενης αξίας, με σεβασμό στο περιβάλλον και με όσο το δυνατόν μεγαλύτερη περιβαλλοντική αυτάρκεια.</w:t>
      </w:r>
    </w:p>
    <w:p w14:paraId="271DC9F5" w14:textId="0AF1E8D3" w:rsidR="0060597E" w:rsidRPr="0060597E" w:rsidRDefault="0060597E" w:rsidP="0060597E">
      <w:pPr>
        <w:rPr>
          <w:lang w:val="en-US"/>
        </w:rPr>
      </w:pPr>
      <w:r>
        <w:t>Αναφέρθηκε επίσης στη νέα πρόβλεψη για επιβολή πρόσθετου περιβαλλοντικού τέλους, σημειώνοντας ότι το ελληνικό ξενοδοχειακό προϊόν δεν μπορεί να αντέξει νέες επιβαρύνσεις. Όπως τόνισε, η συνολική φορολογική επιβάρυνση στα ελληνικά ξενοδοχεία προσεγγίζει περίπου το 20% της τιμής δωματίου, όταν οι ανταγωνιστικοί μεσογειακοί προορισμοί βρίσκονται περίπου στο μισό αυτού του ποσοστού, γεγονός που επηρεάζει άμεσα την ανταγωνιστικότητα της χώρας.</w:t>
      </w:r>
    </w:p>
    <w:p w14:paraId="01C9777B" w14:textId="7D7DAB82" w:rsidR="0060597E" w:rsidRPr="0060597E" w:rsidRDefault="0060597E" w:rsidP="0060597E">
      <w:pPr>
        <w:rPr>
          <w:lang w:val="en-US"/>
        </w:rPr>
      </w:pPr>
      <w:r>
        <w:t>Επισήμανε ακόμη ότι, σε αντίθεση με άλλες ευρωπαϊκές χώρες, τα έσοδα από το τέλος ανθεκτικότητας κλιματικής κρίσης δεν επιστρέφουν στους ίδιους τους προορισμούς μέσω έργων υποδομής και αναβάθμισης της τουριστικής εμπειρίας.</w:t>
      </w:r>
    </w:p>
    <w:p w14:paraId="28F966D4" w14:textId="77777777" w:rsidR="0060597E" w:rsidRDefault="0060597E" w:rsidP="0060597E">
      <w:r>
        <w:t>Παράλληλα, στάθηκε στα προβλήματα που εξακολουθούν να υπάρχουν με την Κτηματική Υπηρεσία και την ΕΤΑΔ σχετικά με την απλή χρήση παραλιών, σημειώνοντας ότι η καθυστέρηση στις εγκρίσεις δημιουργεί σοβαρές δυσλειτουργίες και επηρεάζει αρνητικά την εικόνα του τουριστικού προϊόντος της Ρόδου.</w:t>
      </w:r>
    </w:p>
    <w:p w14:paraId="02EA8EE4" w14:textId="77777777" w:rsidR="0060597E" w:rsidRDefault="0060597E" w:rsidP="0060597E"/>
    <w:p w14:paraId="5585F7DB" w14:textId="592997A8" w:rsidR="0060597E" w:rsidRPr="0060597E" w:rsidRDefault="0060597E" w:rsidP="0060597E">
      <w:pPr>
        <w:rPr>
          <w:lang w:val="en-US"/>
        </w:rPr>
      </w:pPr>
      <w:r>
        <w:lastRenderedPageBreak/>
        <w:t xml:space="preserve">Ο </w:t>
      </w:r>
      <w:proofErr w:type="spellStart"/>
      <w:r>
        <w:t>Αθηναγόρας</w:t>
      </w:r>
      <w:proofErr w:type="spellEnd"/>
      <w:r>
        <w:t xml:space="preserve"> Κωνσταντινίδης επεσήμανε επίσης ότι η Ρόδος και συνολικά η νησιωτική Ελλάδα αποτελούν περιοχές με υψηλότερους μισθούς στον τουρισμό συγκριτικά με την υπόλοιπη χώρα και από τις λίγες περιοχές που παρουσίασαν πληθυσμιακή αύξηση τα τελευταία χρόνια. Για τον λόγο αυτό, όπως ανέφερε, είναι κρίσιμο να λαμβάνονται σοβαρά υπόψη οι θέσεις των τουριστικών φορέων, της αυτοδιοίκησης και των τοπικών κοινωνιών.</w:t>
      </w:r>
    </w:p>
    <w:p w14:paraId="7BA74869" w14:textId="0F827649" w:rsidR="004F584B" w:rsidRDefault="0060597E" w:rsidP="0060597E">
      <w:r>
        <w:t>Κλείνοντας, τόνισε ότι ο στόχος του τουριστικού κόσμου δεν είναι η καταστροφολογία ή ο λαϊκισμός, αλλά η ουσιαστική και καλόπιστη συμβολή στη διαμόρφωση πολιτικών που θα ενισχύσουν έναν πραγματικά βιώσιμο, ανταγωνιστικό και οργανωμένο τουρισμό για τη Ρόδο και τη χώρα συνολικά.</w:t>
      </w:r>
    </w:p>
    <w:sectPr w:rsidR="004F584B">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7E"/>
    <w:rsid w:val="004F584B"/>
    <w:rsid w:val="0060597E"/>
    <w:rsid w:val="00CC0108"/>
    <w:rsid w:val="00D73E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8D89"/>
  <w15:chartTrackingRefBased/>
  <w15:docId w15:val="{6F542188-422F-4826-A1A5-21CBFF83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9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9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9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9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9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9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9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9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97E"/>
    <w:rPr>
      <w:rFonts w:eastAsiaTheme="majorEastAsia" w:cstheme="majorBidi"/>
      <w:color w:val="272727" w:themeColor="text1" w:themeTint="D8"/>
    </w:rPr>
  </w:style>
  <w:style w:type="paragraph" w:styleId="Title">
    <w:name w:val="Title"/>
    <w:basedOn w:val="Normal"/>
    <w:next w:val="Normal"/>
    <w:link w:val="TitleChar"/>
    <w:uiPriority w:val="10"/>
    <w:qFormat/>
    <w:rsid w:val="00605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97E"/>
    <w:pPr>
      <w:spacing w:before="160"/>
      <w:jc w:val="center"/>
    </w:pPr>
    <w:rPr>
      <w:i/>
      <w:iCs/>
      <w:color w:val="404040" w:themeColor="text1" w:themeTint="BF"/>
    </w:rPr>
  </w:style>
  <w:style w:type="character" w:customStyle="1" w:styleId="QuoteChar">
    <w:name w:val="Quote Char"/>
    <w:basedOn w:val="DefaultParagraphFont"/>
    <w:link w:val="Quote"/>
    <w:uiPriority w:val="29"/>
    <w:rsid w:val="0060597E"/>
    <w:rPr>
      <w:i/>
      <w:iCs/>
      <w:color w:val="404040" w:themeColor="text1" w:themeTint="BF"/>
    </w:rPr>
  </w:style>
  <w:style w:type="paragraph" w:styleId="ListParagraph">
    <w:name w:val="List Paragraph"/>
    <w:basedOn w:val="Normal"/>
    <w:uiPriority w:val="34"/>
    <w:qFormat/>
    <w:rsid w:val="0060597E"/>
    <w:pPr>
      <w:ind w:left="720"/>
      <w:contextualSpacing/>
    </w:pPr>
  </w:style>
  <w:style w:type="character" w:styleId="IntenseEmphasis">
    <w:name w:val="Intense Emphasis"/>
    <w:basedOn w:val="DefaultParagraphFont"/>
    <w:uiPriority w:val="21"/>
    <w:qFormat/>
    <w:rsid w:val="0060597E"/>
    <w:rPr>
      <w:i/>
      <w:iCs/>
      <w:color w:val="2F5496" w:themeColor="accent1" w:themeShade="BF"/>
    </w:rPr>
  </w:style>
  <w:style w:type="paragraph" w:styleId="IntenseQuote">
    <w:name w:val="Intense Quote"/>
    <w:basedOn w:val="Normal"/>
    <w:next w:val="Normal"/>
    <w:link w:val="IntenseQuoteChar"/>
    <w:uiPriority w:val="30"/>
    <w:qFormat/>
    <w:rsid w:val="00605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97E"/>
    <w:rPr>
      <w:i/>
      <w:iCs/>
      <w:color w:val="2F5496" w:themeColor="accent1" w:themeShade="BF"/>
    </w:rPr>
  </w:style>
  <w:style w:type="character" w:styleId="IntenseReference">
    <w:name w:val="Intense Reference"/>
    <w:basedOn w:val="DefaultParagraphFont"/>
    <w:uiPriority w:val="32"/>
    <w:qFormat/>
    <w:rsid w:val="00605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2803</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 RHA</dc:creator>
  <cp:keywords/>
  <dc:description/>
  <cp:lastModifiedBy>GM RHA</cp:lastModifiedBy>
  <cp:revision>1</cp:revision>
  <dcterms:created xsi:type="dcterms:W3CDTF">2026-05-21T12:13:00Z</dcterms:created>
  <dcterms:modified xsi:type="dcterms:W3CDTF">2026-05-21T12:14:00Z</dcterms:modified>
</cp:coreProperties>
</file>